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2"/>
        <w:rPr>
          <w:rFonts w:ascii="Arial" w:hAnsi="Arial" w:cs="Arial"/>
          <w:sz w:val="24"/>
        </w:rPr>
      </w:pPr>
      <w:r>
        <w:rPr>
          <w:rFonts w:cs="Arial" w:ascii="Arial" w:hAnsi="Arial"/>
          <w:sz w:val="24"/>
        </w:rPr>
        <w:t>"A" TÍPUSÚ PÁLYÁZATI KIÍRÁS</w:t>
      </w:r>
    </w:p>
    <w:p>
      <w:pPr>
        <w:pStyle w:val="Normal"/>
        <w:jc w:val="both"/>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sz w:val="24"/>
          <w:szCs w:val="24"/>
        </w:rPr>
        <w:t>Kölcse Nagyközség</w:t>
      </w:r>
      <w:r>
        <w:rPr>
          <w:rFonts w:cs="Arial" w:ascii="Arial" w:hAnsi="Arial"/>
          <w:b/>
          <w:bCs/>
        </w:rPr>
        <w:t xml:space="preserve"> Önkormányzata az Innovációs és Technológiai Minisztériummal együttműködve, az 51/2007. (III. 26.) Kormányrendelet alapján</w:t>
      </w:r>
    </w:p>
    <w:p>
      <w:pPr>
        <w:pStyle w:val="Normal"/>
        <w:jc w:val="center"/>
        <w:rPr>
          <w:rFonts w:ascii="Arial" w:hAnsi="Arial" w:cs="Arial"/>
          <w:b/>
          <w:b/>
          <w:bCs/>
        </w:rPr>
      </w:pPr>
      <w:r>
        <w:rPr>
          <w:rFonts w:cs="Arial" w:ascii="Arial" w:hAnsi="Arial"/>
          <w:b/>
          <w:bCs/>
        </w:rPr>
        <w:t>ezennel kiírja a 2022. évre</w:t>
      </w:r>
    </w:p>
    <w:p>
      <w:pPr>
        <w:pStyle w:val="Normal"/>
        <w:jc w:val="center"/>
        <w:rPr>
          <w:rFonts w:ascii="Arial" w:hAnsi="Arial" w:cs="Arial"/>
          <w:b/>
          <w:b/>
          <w:bCs/>
        </w:rPr>
      </w:pPr>
      <w:r>
        <w:rPr>
          <w:rFonts w:cs="Arial" w:ascii="Arial" w:hAnsi="Arial"/>
          <w:b/>
          <w:bCs/>
        </w:rPr>
        <w:t>a Bursa Hungarica Felsőoktatási Önkormányzati Ösztöndíjpályázatot</w:t>
      </w:r>
    </w:p>
    <w:p>
      <w:pPr>
        <w:pStyle w:val="Normal"/>
        <w:jc w:val="center"/>
        <w:rPr>
          <w:rFonts w:ascii="Arial" w:hAnsi="Arial" w:cs="Arial"/>
          <w:b/>
          <w:b/>
          <w:bCs/>
        </w:rPr>
      </w:pPr>
      <w:r>
        <w:rPr>
          <w:rFonts w:cs="Arial" w:ascii="Arial" w:hAnsi="Arial"/>
          <w:b/>
          <w:bCs/>
        </w:rPr>
        <w:t>felsőoktatási hallgatók számára</w:t>
      </w:r>
    </w:p>
    <w:p>
      <w:pPr>
        <w:pStyle w:val="Normal"/>
        <w:jc w:val="center"/>
        <w:rPr>
          <w:rFonts w:ascii="Arial" w:hAnsi="Arial" w:cs="Arial"/>
          <w:b/>
          <w:b/>
          <w:bCs/>
        </w:rPr>
      </w:pPr>
      <w:r>
        <w:rPr>
          <w:rFonts w:cs="Arial" w:ascii="Arial" w:hAnsi="Arial"/>
          <w:b/>
          <w:bCs/>
        </w:rPr>
        <w:t>a 2021/2022. tanév második és a 2022/2023. tanév első félévére vonatkozóan,</w:t>
      </w:r>
    </w:p>
    <w:p>
      <w:pPr>
        <w:pStyle w:val="Normal"/>
        <w:jc w:val="center"/>
        <w:rPr>
          <w:rFonts w:ascii="Arial" w:hAnsi="Arial" w:cs="Arial"/>
          <w:b/>
          <w:b/>
          <w:bCs/>
        </w:rPr>
      </w:pPr>
      <w:r>
        <w:rPr>
          <w:rFonts w:cs="Arial" w:ascii="Arial" w:hAnsi="Arial"/>
          <w:b/>
          <w:bCs/>
        </w:rPr>
        <w:t xml:space="preserve">összhangban </w:t>
      </w:r>
    </w:p>
    <w:p>
      <w:pPr>
        <w:pStyle w:val="Normal"/>
        <w:jc w:val="center"/>
        <w:rPr>
          <w:rFonts w:ascii="Arial" w:hAnsi="Arial" w:cs="Arial"/>
          <w:b/>
          <w:b/>
          <w:bCs/>
        </w:rPr>
      </w:pPr>
      <w:r>
        <w:rPr>
          <w:rFonts w:cs="Arial" w:ascii="Arial" w:hAnsi="Arial"/>
          <w:b/>
          <w:bCs/>
        </w:rPr>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nemzeti felsőoktatásról szóló 2011. évi CCIV. törvény</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4"/>
        </w:numPr>
        <w:jc w:val="both"/>
        <w:rPr>
          <w:rFonts w:ascii="Arial" w:hAnsi="Arial" w:cs="Arial"/>
          <w:color w:val="000000"/>
          <w:sz w:val="22"/>
          <w:szCs w:val="22"/>
        </w:rPr>
      </w:pPr>
      <w:r>
        <w:rPr>
          <w:rFonts w:cs="Arial" w:ascii="Arial" w:hAnsi="Arial"/>
          <w:color w:val="000000"/>
          <w:sz w:val="22"/>
          <w:szCs w:val="22"/>
        </w:rPr>
        <w:t>a szociális igazgatásról és szociális ellátásokról szóló 1993. évi III. törvény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az államháztartásról szóló 2011. évi CXCV. törvény (a továbbiakban: Áht.)</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Magyarország helyi önkormányzatairól szóló 2011. évi CLXXXIX. törvény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a polgárok személyi adatainak és lakcímének nyilvántartásáról szóló 1992. évi LXVI. törvény</w:t>
      </w:r>
    </w:p>
    <w:p>
      <w:pPr>
        <w:pStyle w:val="ListParagraph"/>
        <w:numPr>
          <w:ilvl w:val="0"/>
          <w:numId w:val="4"/>
        </w:numPr>
        <w:jc w:val="both"/>
        <w:rPr>
          <w:rFonts w:ascii="Arial" w:hAnsi="Arial" w:cs="Arial"/>
          <w:sz w:val="22"/>
          <w:szCs w:val="22"/>
        </w:rPr>
      </w:pPr>
      <w:r>
        <w:rPr>
          <w:rFonts w:cs="Arial" w:ascii="Arial" w:hAnsi="Arial"/>
          <w:sz w:val="22"/>
          <w:szCs w:val="22"/>
        </w:rPr>
        <w:t>az elektronikus ügyintézés és a bizalmi szolgáltatások általános szabályairól szóló 2015. évi CCXXII. törvény</w:t>
      </w:r>
    </w:p>
    <w:p>
      <w:pPr>
        <w:pStyle w:val="ListParagraph"/>
        <w:numPr>
          <w:ilvl w:val="0"/>
          <w:numId w:val="4"/>
        </w:numPr>
        <w:jc w:val="both"/>
        <w:rPr>
          <w:rFonts w:ascii="Arial" w:hAnsi="Arial" w:cs="Arial"/>
          <w:sz w:val="22"/>
          <w:szCs w:val="22"/>
        </w:rPr>
      </w:pPr>
      <w:r>
        <w:rPr>
          <w:rFonts w:cs="Arial" w:ascii="Arial" w:hAnsi="Arial"/>
          <w:sz w:val="22"/>
          <w:szCs w:val="22"/>
        </w:rPr>
        <w:t>az elektronikus ügyintézés részletszabályairól szóló 451/2016. (XII. 19.) Korm. rendelet</w:t>
      </w:r>
    </w:p>
    <w:p>
      <w:pPr>
        <w:pStyle w:val="ListParagraph"/>
        <w:numPr>
          <w:ilvl w:val="0"/>
          <w:numId w:val="4"/>
        </w:numPr>
        <w:jc w:val="both"/>
        <w:rPr>
          <w:rFonts w:ascii="Arial" w:hAnsi="Arial" w:cs="Arial"/>
          <w:sz w:val="22"/>
          <w:szCs w:val="22"/>
        </w:rPr>
      </w:pPr>
      <w:r>
        <w:rPr>
          <w:rFonts w:cs="Arial" w:ascii="Arial" w:hAnsi="Arial"/>
          <w:sz w:val="22"/>
          <w:szCs w:val="22"/>
        </w:rPr>
        <w:t>az információs önrendelkezési jogról és az információszabadságról szóló 2011. évi CXII. törvény</w:t>
      </w:r>
    </w:p>
    <w:p>
      <w:pPr>
        <w:pStyle w:val="ListParagraph"/>
        <w:numPr>
          <w:ilvl w:val="0"/>
          <w:numId w:val="4"/>
        </w:numPr>
        <w:jc w:val="both"/>
        <w:rPr>
          <w:rFonts w:ascii="Arial" w:hAnsi="Arial" w:cs="Arial"/>
          <w:sz w:val="22"/>
          <w:szCs w:val="22"/>
        </w:rPr>
      </w:pPr>
      <w:r>
        <w:rPr>
          <w:rFonts w:cs="Arial" w:ascii="Arial" w:hAnsi="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pPr>
        <w:pStyle w:val="ListParagraph"/>
        <w:numPr>
          <w:ilvl w:val="0"/>
          <w:numId w:val="4"/>
        </w:numPr>
        <w:jc w:val="both"/>
        <w:rPr>
          <w:rFonts w:ascii="Arial" w:hAnsi="Arial" w:cs="Arial"/>
          <w:sz w:val="22"/>
          <w:szCs w:val="22"/>
        </w:rPr>
      </w:pPr>
      <w:r>
        <w:rPr>
          <w:rFonts w:cs="Arial" w:ascii="Arial" w:hAnsi="Arial"/>
          <w:sz w:val="22"/>
          <w:szCs w:val="22"/>
        </w:rPr>
        <w:t>a Büntető Törvénykönyvről szóló 2012. évi C. törvény (Btk),</w:t>
      </w:r>
    </w:p>
    <w:p>
      <w:pPr>
        <w:pStyle w:val="ListParagraph"/>
        <w:numPr>
          <w:ilvl w:val="0"/>
          <w:numId w:val="4"/>
        </w:numPr>
        <w:jc w:val="both"/>
        <w:rPr>
          <w:rFonts w:ascii="Arial" w:hAnsi="Arial" w:cs="Arial"/>
          <w:sz w:val="22"/>
          <w:szCs w:val="22"/>
        </w:rPr>
      </w:pPr>
      <w:r>
        <w:rPr>
          <w:rFonts w:cs="Arial" w:ascii="Arial" w:hAnsi="Arial"/>
          <w:sz w:val="22"/>
          <w:szCs w:val="22"/>
        </w:rPr>
        <w:t>a közfeladatot ellátó közérdekű vagyonkezelő alapítványokról szóló 2021. évi IX. törvény</w:t>
      </w:r>
    </w:p>
    <w:p>
      <w:pPr>
        <w:pStyle w:val="ListParagraph"/>
        <w:ind w:left="1077" w:hanging="0"/>
        <w:jc w:val="both"/>
        <w:rPr>
          <w:rFonts w:ascii="Arial" w:hAnsi="Arial" w:cs="Arial"/>
          <w:sz w:val="22"/>
          <w:szCs w:val="22"/>
        </w:rPr>
      </w:pPr>
      <w:r>
        <w:rPr>
          <w:rFonts w:cs="Arial" w:ascii="Arial" w:hAnsi="Arial"/>
          <w:sz w:val="22"/>
          <w:szCs w:val="22"/>
        </w:rPr>
        <w:t xml:space="preserve">  </w:t>
      </w:r>
    </w:p>
    <w:p>
      <w:pPr>
        <w:pStyle w:val="Default"/>
        <w:spacing w:lineRule="auto" w:line="276"/>
        <w:jc w:val="both"/>
        <w:rPr>
          <w:rFonts w:ascii="Arial" w:hAnsi="Arial" w:cs="Arial"/>
          <w:color w:val="auto"/>
          <w:sz w:val="22"/>
          <w:szCs w:val="22"/>
        </w:rPr>
      </w:pPr>
      <w:r>
        <w:rPr>
          <w:rFonts w:cs="Arial" w:ascii="Arial" w:hAnsi="Arial"/>
          <w:color w:val="auto"/>
          <w:sz w:val="22"/>
          <w:szCs w:val="22"/>
        </w:rPr>
        <w:t>vonatkozó rendelkezéseivel.</w:t>
      </w:r>
    </w:p>
    <w:p>
      <w:pPr>
        <w:pStyle w:val="Normal"/>
        <w:jc w:val="center"/>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r>
    </w:p>
    <w:p>
      <w:pPr>
        <w:pStyle w:val="Normal"/>
        <w:jc w:val="both"/>
        <w:rPr>
          <w:rFonts w:ascii="Arial" w:hAnsi="Arial" w:cs="Arial"/>
          <w:b/>
          <w:b/>
          <w:sz w:val="22"/>
          <w:szCs w:val="22"/>
        </w:rPr>
      </w:pPr>
      <w:r>
        <w:rPr>
          <w:rFonts w:cs="Arial" w:ascii="Arial" w:hAnsi="Arial"/>
          <w:b/>
          <w:sz w:val="22"/>
          <w:szCs w:val="22"/>
        </w:rPr>
        <w:t>1. A pályázat célja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pPr>
        <w:pStyle w:val="Normal"/>
        <w:tabs>
          <w:tab w:val="clear" w:pos="708"/>
          <w:tab w:val="left" w:pos="0" w:leader="none"/>
        </w:tabs>
        <w:jc w:val="both"/>
        <w:rPr>
          <w:rFonts w:ascii="Arial" w:hAnsi="Arial" w:cs="Arial"/>
          <w:b/>
          <w:b/>
          <w:bCs/>
          <w:sz w:val="22"/>
          <w:szCs w:val="22"/>
          <w:lang w:eastAsia="en-US"/>
        </w:rPr>
      </w:pPr>
      <w:r>
        <w:rPr>
          <w:rFonts w:cs="Arial" w:ascii="Arial" w:hAnsi="Arial"/>
          <w:b/>
          <w:bCs/>
          <w:sz w:val="22"/>
          <w:szCs w:val="22"/>
          <w:lang w:eastAsia="en-US"/>
        </w:rPr>
      </w:r>
    </w:p>
    <w:p>
      <w:pPr>
        <w:pStyle w:val="Normal"/>
        <w:tabs>
          <w:tab w:val="clear" w:pos="708"/>
          <w:tab w:val="left" w:pos="0" w:leader="none"/>
        </w:tabs>
        <w:jc w:val="both"/>
        <w:rPr>
          <w:rFonts w:ascii="Arial" w:hAnsi="Arial" w:cs="Arial"/>
          <w:sz w:val="22"/>
          <w:szCs w:val="22"/>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 rendelet (a továbbiakban: </w:t>
      </w:r>
      <w:r>
        <w:rPr>
          <w:rFonts w:cs="Arial" w:ascii="Arial" w:hAnsi="Arial"/>
          <w:b/>
          <w:sz w:val="22"/>
          <w:szCs w:val="22"/>
        </w:rPr>
        <w:t>51/2007. (III. 26.) Korm. rendelet)</w:t>
      </w:r>
      <w:r>
        <w:rPr>
          <w:rFonts w:cs="Arial" w:ascii="Arial" w:hAnsi="Arial"/>
          <w:sz w:val="22"/>
          <w:szCs w:val="22"/>
        </w:rPr>
        <w:t xml:space="preserve"> </w:t>
      </w:r>
      <w:r>
        <w:rPr>
          <w:rFonts w:cs="Arial" w:ascii="Arial" w:hAnsi="Arial"/>
          <w:b/>
          <w:bCs/>
          <w:i/>
          <w:sz w:val="22"/>
          <w:szCs w:val="22"/>
          <w:lang w:eastAsia="en-US"/>
        </w:rPr>
        <w:t xml:space="preserve">és a nemzeti felsőoktatásról szóló 2011. évi CCIV. törvény </w:t>
      </w:r>
      <w:r>
        <w:rPr>
          <w:rFonts w:cs="Arial" w:ascii="Arial" w:hAnsi="Arial"/>
          <w:b/>
          <w:bCs/>
          <w:sz w:val="22"/>
          <w:szCs w:val="22"/>
          <w:lang w:eastAsia="en-US"/>
        </w:rPr>
        <w:t>szolgál.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2. A pályázók köre</w:t>
      </w:r>
    </w:p>
    <w:p>
      <w:pPr>
        <w:pStyle w:val="Normal"/>
        <w:jc w:val="both"/>
        <w:rPr>
          <w:rFonts w:ascii="Arial" w:hAnsi="Arial" w:cs="Arial"/>
          <w:b/>
          <w:b/>
          <w:sz w:val="22"/>
          <w:szCs w:val="22"/>
        </w:rPr>
      </w:pPr>
      <w:r>
        <w:rPr>
          <w:rFonts w:cs="Arial" w:ascii="Arial" w:hAnsi="Arial"/>
          <w:b/>
          <w:sz w:val="22"/>
          <w:szCs w:val="22"/>
        </w:rPr>
      </w:r>
    </w:p>
    <w:p>
      <w:pPr>
        <w:pStyle w:val="Szvegtrzs"/>
        <w:rPr>
          <w:rFonts w:ascii="Arial" w:hAnsi="Arial" w:cs="Arial"/>
          <w:sz w:val="22"/>
          <w:szCs w:val="22"/>
        </w:rPr>
      </w:pPr>
      <w:r>
        <w:rPr>
          <w:rFonts w:cs="Arial" w:ascii="Arial" w:hAnsi="Arial"/>
          <w:sz w:val="22"/>
          <w:szCs w:val="22"/>
        </w:rPr>
        <w:t xml:space="preserve">A Bursa Hungarica Ösztöndíjban az 51/2007. (III. 26.) Korm. rendelet 18. § (2) bekezdése alapján kizárólag a települési önkormányzat területén </w:t>
      </w:r>
      <w:r>
        <w:rPr>
          <w:rFonts w:cs="Arial" w:ascii="Arial" w:hAnsi="Arial"/>
          <w:b/>
          <w:sz w:val="22"/>
          <w:szCs w:val="22"/>
        </w:rPr>
        <w:t>állandó lakóhellyel</w:t>
      </w:r>
      <w:r>
        <w:rPr>
          <w:rFonts w:cs="Arial" w:ascii="Arial" w:hAnsi="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Arial" w:hAnsi="Arial" w:cs="Arial"/>
          <w:b/>
          <w:b/>
          <w:sz w:val="22"/>
          <w:szCs w:val="22"/>
        </w:rPr>
      </w:pPr>
      <w:r>
        <w:rPr>
          <w:rFonts w:cs="Arial" w:ascii="Arial" w:hAnsi="Arial"/>
          <w:b/>
          <w:sz w:val="22"/>
          <w:szCs w:val="22"/>
        </w:rPr>
      </w:r>
    </w:p>
    <w:p>
      <w:pPr>
        <w:pStyle w:val="Normal"/>
        <w:spacing w:before="120" w:after="0"/>
        <w:jc w:val="both"/>
        <w:rPr>
          <w:rFonts w:ascii="Arial" w:hAnsi="Arial" w:cs="Arial"/>
          <w:iCs/>
          <w:sz w:val="22"/>
          <w:szCs w:val="22"/>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w:t>
      </w:r>
      <w:r>
        <w:rPr>
          <w:rFonts w:cs="Arial" w:ascii="Arial" w:hAnsi="Arial"/>
          <w:sz w:val="22"/>
          <w:szCs w:val="22"/>
        </w:rPr>
        <w:t xml:space="preserve"> </w:t>
      </w:r>
      <w:r>
        <w:rPr>
          <w:rFonts w:cs="Arial" w:ascii="Arial" w:hAnsi="Arial"/>
          <w:b/>
          <w:bCs/>
          <w:sz w:val="22"/>
          <w:szCs w:val="22"/>
        </w:rPr>
        <w:t>hátrányos szociális helyzetű</w:t>
      </w:r>
      <w:r>
        <w:rPr>
          <w:rFonts w:cs="Arial" w:ascii="Arial" w:hAnsi="Arial"/>
          <w:sz w:val="22"/>
          <w:szCs w:val="22"/>
        </w:rPr>
        <w:t xml:space="preserve"> felsőoktatási </w:t>
      </w:r>
      <w:r>
        <w:rPr>
          <w:rFonts w:cs="Arial" w:ascii="Arial" w:hAnsi="Arial"/>
          <w:b/>
          <w:bCs/>
          <w:sz w:val="22"/>
          <w:szCs w:val="22"/>
        </w:rPr>
        <w:t>hallgatók</w:t>
      </w:r>
      <w:r>
        <w:rPr>
          <w:rFonts w:cs="Arial" w:ascii="Arial" w:hAnsi="Arial"/>
          <w:sz w:val="22"/>
          <w:szCs w:val="22"/>
        </w:rPr>
        <w:t xml:space="preserve"> jelentkezhetnek, akik felsőoktatási intézményben (felsőoktatási hallgatói jogviszony keretében) </w:t>
      </w:r>
      <w:r>
        <w:rPr>
          <w:rFonts w:cs="Arial" w:ascii="Arial" w:hAnsi="Arial"/>
          <w:b/>
          <w:bCs/>
          <w:sz w:val="22"/>
          <w:szCs w:val="22"/>
        </w:rPr>
        <w:t xml:space="preserve">teljes idejű (nappali munkarend) </w:t>
      </w:r>
      <w:r>
        <w:rPr>
          <w:rFonts w:cs="Arial" w:ascii="Arial" w:hAnsi="Arial"/>
          <w:sz w:val="22"/>
          <w:szCs w:val="22"/>
        </w:rPr>
        <w:t xml:space="preserve">alapfokozatot és szakképzettséget eredményező alapképzésben, mesterfokozatot és szakképzettséget eredményező mesterképzésben, osztatlan képzésben vagy </w:t>
      </w:r>
      <w:r>
        <w:rPr>
          <w:rFonts w:cs="Arial" w:ascii="Arial" w:hAnsi="Arial"/>
          <w:iCs/>
          <w:sz w:val="22"/>
          <w:szCs w:val="22"/>
        </w:rPr>
        <w:t xml:space="preserve">felsőoktatási szakképzésben folytatják tanulmányaikat. </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i/>
          <w:sz w:val="22"/>
          <w:szCs w:val="22"/>
        </w:rPr>
        <w:t>Az ösztöndíjra pályázhatnak a 2021 szeptemberében felsőoktatási tanulmányaik utolsó évét megkezdő hallgatók is. Amennyiben az ösztöndíjas hallgatói jogviszonya 2022 őszén már nem áll fenn, úgy a 2022/2023. tanév első félévére eső ösztöndíj már nem kerül folyósításra.</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i/>
          <w:sz w:val="22"/>
          <w:szCs w:val="22"/>
        </w:rPr>
        <w:t>Az ösztöndíjra pályázatot nyújthatnak be azok a hallgatók is, akiknek a hallgatói jogviszonya a felsőoktatási intézményben a pályázás időpontjában szünetel. Az ösztöndíj folyósításának feltétele, hogy a 2021/2022. tanév második félévére a beiratkozott hallgató aktív hallgatói jogviszonnyal rendelkezzen.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sz w:val="22"/>
          <w:szCs w:val="22"/>
        </w:rPr>
        <w:t xml:space="preserve">Nem részesülhet ösztöndíjban az a pályázó, </w:t>
      </w:r>
      <w:r>
        <w:rPr>
          <w:rFonts w:cs="Arial" w:ascii="Arial" w:hAnsi="Arial"/>
          <w:b/>
          <w:bCs/>
          <w:sz w:val="22"/>
          <w:szCs w:val="22"/>
        </w:rPr>
        <w:t>aki:</w:t>
      </w:r>
    </w:p>
    <w:p>
      <w:pPr>
        <w:pStyle w:val="Normal"/>
        <w:jc w:val="both"/>
        <w:rPr>
          <w:rFonts w:ascii="Arial" w:hAnsi="Arial" w:cs="Arial"/>
          <w:b/>
          <w:b/>
          <w:sz w:val="22"/>
          <w:szCs w:val="22"/>
        </w:rPr>
      </w:pPr>
      <w:r>
        <w:rPr>
          <w:rFonts w:cs="Arial" w:ascii="Arial" w:hAnsi="Arial"/>
          <w:b/>
          <w:sz w:val="22"/>
          <w:szCs w:val="22"/>
        </w:rPr>
      </w:r>
    </w:p>
    <w:p>
      <w:pPr>
        <w:pStyle w:val="Normal"/>
        <w:numPr>
          <w:ilvl w:val="0"/>
          <w:numId w:val="1"/>
        </w:numPr>
        <w:jc w:val="both"/>
        <w:rPr>
          <w:rFonts w:ascii="Arial" w:hAnsi="Arial" w:cs="Arial"/>
          <w:bCs/>
          <w:sz w:val="22"/>
          <w:szCs w:val="22"/>
        </w:rPr>
      </w:pPr>
      <w:r>
        <w:rPr>
          <w:rFonts w:cs="Arial" w:ascii="Arial" w:hAnsi="Arial"/>
          <w:bCs/>
          <w:sz w:val="22"/>
          <w:szCs w:val="22"/>
        </w:rPr>
        <w:t>a Magyar Honvédség és a rendvédelmi feladatokat ellátó szervek hivatásos és szerződéses állományú hallgatója</w:t>
      </w:r>
    </w:p>
    <w:p>
      <w:pPr>
        <w:pStyle w:val="Normal"/>
        <w:numPr>
          <w:ilvl w:val="0"/>
          <w:numId w:val="1"/>
        </w:numPr>
        <w:jc w:val="both"/>
        <w:rPr>
          <w:rFonts w:ascii="Arial" w:hAnsi="Arial" w:cs="Arial"/>
          <w:bCs/>
          <w:sz w:val="22"/>
          <w:szCs w:val="22"/>
        </w:rPr>
      </w:pPr>
      <w:r>
        <w:rPr>
          <w:rFonts w:cs="Arial" w:ascii="Arial" w:hAnsi="Arial"/>
          <w:bCs/>
          <w:sz w:val="22"/>
          <w:szCs w:val="22"/>
        </w:rPr>
        <w:t xml:space="preserve">doktori (PhD) képzésben vesz részt </w:t>
      </w:r>
    </w:p>
    <w:p>
      <w:pPr>
        <w:pStyle w:val="Normal"/>
        <w:numPr>
          <w:ilvl w:val="0"/>
          <w:numId w:val="2"/>
        </w:numPr>
        <w:jc w:val="both"/>
        <w:rPr>
          <w:rFonts w:ascii="Arial" w:hAnsi="Arial" w:cs="Arial"/>
          <w:bCs/>
          <w:sz w:val="22"/>
          <w:szCs w:val="22"/>
        </w:rPr>
      </w:pPr>
      <w:r>
        <w:rPr>
          <w:rFonts w:cs="Arial" w:ascii="Arial" w:hAnsi="Arial"/>
          <w:bCs/>
          <w:sz w:val="22"/>
          <w:szCs w:val="22"/>
        </w:rPr>
        <w:t>kizárólag külföldi intézménnyel áll hallgatói jogviszonyban és/vagy vendéghallgatói képzésben vesz részt.</w:t>
      </w:r>
    </w:p>
    <w:p>
      <w:pPr>
        <w:pStyle w:val="Normal"/>
        <w:ind w:left="72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i/>
          <w:i/>
          <w:sz w:val="22"/>
          <w:szCs w:val="22"/>
        </w:rPr>
      </w:pPr>
      <w:r>
        <w:rPr>
          <w:rFonts w:cs="Arial" w:ascii="Arial" w:hAnsi="Arial"/>
          <w:i/>
          <w:sz w:val="22"/>
          <w:szCs w:val="22"/>
        </w:rPr>
      </w:r>
    </w:p>
    <w:p>
      <w:pPr>
        <w:pStyle w:val="Szvegtrzs"/>
        <w:rPr>
          <w:rFonts w:ascii="Arial" w:hAnsi="Arial" w:cs="Arial"/>
          <w:b/>
          <w:b/>
          <w:sz w:val="22"/>
          <w:szCs w:val="22"/>
        </w:rPr>
      </w:pPr>
      <w:r>
        <w:rPr>
          <w:rFonts w:cs="Arial" w:ascii="Arial" w:hAnsi="Arial"/>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 xml:space="preserve">3. A pályázat benyújtásának módja és határideje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pályázati űrlapot minden fordulóban újra ki kell tölteni!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spacing w:before="120" w:after="0"/>
        <w:jc w:val="both"/>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A pályázat rögzítésének és az önkormányzathoz történő benyújtásának </w:t>
      </w:r>
    </w:p>
    <w:p>
      <w:pPr>
        <w:pStyle w:val="Normal"/>
        <w:jc w:val="center"/>
        <w:rPr>
          <w:rFonts w:ascii="Arial" w:hAnsi="Arial" w:cs="Arial"/>
          <w:b/>
          <w:b/>
          <w:bCs/>
          <w:sz w:val="22"/>
          <w:szCs w:val="22"/>
        </w:rPr>
      </w:pPr>
      <w:r>
        <w:rPr>
          <w:rFonts w:cs="Arial" w:ascii="Arial" w:hAnsi="Arial"/>
          <w:b/>
          <w:bCs/>
          <w:sz w:val="22"/>
          <w:szCs w:val="22"/>
        </w:rPr>
        <w:t>határideje: 2021. november 5.</w:t>
      </w:r>
    </w:p>
    <w:p>
      <w:pPr>
        <w:pStyle w:val="Normal"/>
        <w:jc w:val="center"/>
        <w:rPr>
          <w:rFonts w:ascii="Arial" w:hAnsi="Arial" w:cs="Arial"/>
          <w:b/>
          <w:b/>
          <w:bCs/>
          <w:sz w:val="22"/>
          <w:szCs w:val="22"/>
        </w:rPr>
      </w:pPr>
      <w:r>
        <w:rPr>
          <w:rFonts w:cs="Arial" w:ascii="Arial" w:hAnsi="Arial"/>
          <w:b/>
          <w:bCs/>
          <w:sz w:val="22"/>
          <w:szCs w:val="22"/>
        </w:rPr>
      </w:r>
    </w:p>
    <w:p>
      <w:pPr>
        <w:pStyle w:val="Normal"/>
        <w:jc w:val="both"/>
        <w:rPr>
          <w:rFonts w:ascii="Arial" w:hAnsi="Arial" w:cs="Arial"/>
          <w:bCs/>
          <w:sz w:val="22"/>
          <w:szCs w:val="22"/>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rPr>
          <w:rFonts w:ascii="Arial" w:hAnsi="Arial" w:cs="Arial"/>
          <w:b/>
          <w:b/>
          <w:bCs/>
          <w:sz w:val="22"/>
          <w:szCs w:val="22"/>
          <w:u w:val="single"/>
        </w:rPr>
      </w:pPr>
      <w:r>
        <w:rPr>
          <w:rFonts w:cs="Arial" w:ascii="Arial" w:hAnsi="Arial"/>
          <w:b/>
          <w:bCs/>
          <w:sz w:val="22"/>
          <w:szCs w:val="22"/>
          <w:u w:val="single"/>
        </w:rPr>
        <w:t>A pályázat kötelező mellékletei:</w:t>
      </w:r>
    </w:p>
    <w:p>
      <w:pPr>
        <w:pStyle w:val="Normal"/>
        <w:jc w:val="center"/>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a)</w:t>
        <w:tab/>
        <w:t>A felsőoktatási intézmény által kibocsátott hallgatói jogviszony-igazolás vagy annak másolata a 2021/2022. tanév első félévéről.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b)</w:t>
        <w:tab/>
        <w:t>Igazolás a pályázó és a pályázóval egy háztartásban élők egy főre jutó havi nettó jövedelméről.</w:t>
      </w:r>
    </w:p>
    <w:p>
      <w:pPr>
        <w:pStyle w:val="Szvegtrzs"/>
        <w:rPr>
          <w:rFonts w:ascii="Arial" w:hAnsi="Arial" w:cs="Arial"/>
          <w:b/>
          <w:b/>
          <w:bCs/>
          <w:sz w:val="22"/>
          <w:szCs w:val="22"/>
        </w:rPr>
      </w:pPr>
      <w:r>
        <w:rPr>
          <w:rFonts w:cs="Arial" w:ascii="Arial" w:hAnsi="Arial"/>
          <w:b/>
          <w:bCs/>
          <w:sz w:val="22"/>
          <w:szCs w:val="22"/>
        </w:rPr>
      </w:r>
    </w:p>
    <w:p>
      <w:pPr>
        <w:pStyle w:val="Szvegtrzs"/>
        <w:rPr>
          <w:rFonts w:ascii="Arial" w:hAnsi="Arial" w:cs="Arial"/>
          <w:b/>
          <w:b/>
          <w:bCs/>
          <w:sz w:val="22"/>
          <w:szCs w:val="22"/>
        </w:rPr>
      </w:pPr>
      <w:r>
        <w:rPr>
          <w:rFonts w:cs="Arial" w:ascii="Arial" w:hAnsi="Arial"/>
          <w:b/>
          <w:bCs/>
          <w:sz w:val="22"/>
          <w:szCs w:val="22"/>
        </w:rPr>
        <w:t>c)</w:t>
        <w:tab/>
        <w:t>A szociális rászorultság igazolására az alábbi okiratok:</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A további mellékleteket az elbíráló települési önkormányzat határozza meg.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lakóhelye szerinti lakásban életvitelszerűen együttlakó, ott bejelentett lakóhellyel vagy tartózkodási hellyel rendelkező személyek.</w:t>
      </w:r>
    </w:p>
    <w:p>
      <w:pPr>
        <w:pStyle w:val="Normal"/>
        <w:jc w:val="both"/>
        <w:rPr>
          <w:rFonts w:ascii="Arial" w:hAnsi="Arial" w:cs="Arial"/>
          <w:i/>
          <w:i/>
          <w:sz w:val="22"/>
          <w:szCs w:val="22"/>
        </w:rPr>
      </w:pPr>
      <w:r>
        <w:rPr>
          <w:rFonts w:cs="Arial" w:ascii="Arial" w:hAnsi="Arial"/>
          <w:i/>
          <w:sz w:val="22"/>
          <w:szCs w:val="22"/>
        </w:rPr>
      </w:r>
    </w:p>
    <w:p>
      <w:pPr>
        <w:pStyle w:val="Lbjegyzet"/>
        <w:jc w:val="both"/>
        <w:rPr>
          <w:rFonts w:ascii="Arial" w:hAnsi="Arial" w:cs="Arial"/>
          <w:i/>
          <w:i/>
          <w:sz w:val="22"/>
          <w:szCs w:val="22"/>
        </w:rPr>
      </w:pPr>
      <w:r>
        <w:rPr>
          <w:rFonts w:cs="Arial" w:ascii="Arial" w:hAnsi="Arial"/>
          <w:b/>
          <w:i/>
          <w:sz w:val="22"/>
          <w:szCs w:val="22"/>
          <w:u w:val="single"/>
        </w:rPr>
        <w:t>Jövedelem:</w:t>
      </w:r>
    </w:p>
    <w:p>
      <w:pPr>
        <w:pStyle w:val="Normal"/>
        <w:jc w:val="both"/>
        <w:rPr>
          <w:rFonts w:ascii="Arial" w:hAnsi="Arial" w:cs="Arial"/>
          <w:i/>
          <w:i/>
          <w:sz w:val="22"/>
          <w:szCs w:val="22"/>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Normal"/>
        <w:ind w:left="900" w:hanging="191"/>
        <w:jc w:val="both"/>
        <w:rPr>
          <w:rFonts w:ascii="Arial" w:hAnsi="Arial" w:cs="Arial"/>
          <w:i/>
          <w:i/>
          <w:sz w:val="22"/>
          <w:szCs w:val="22"/>
        </w:rPr>
      </w:pPr>
      <w:r>
        <w:rPr>
          <w:rFonts w:cs="Arial" w:ascii="Arial" w:hAnsi="Arial"/>
          <w:i/>
          <w:iCs/>
          <w:sz w:val="22"/>
          <w:szCs w:val="22"/>
        </w:rPr>
        <w:t xml:space="preserve">- aa) </w:t>
      </w:r>
      <w:r>
        <w:rPr>
          <w:rFonts w:cs="Arial" w:ascii="Arial" w:hAnsi="Arial"/>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Pr>
          <w:rFonts w:cs="Arial" w:ascii="Arial" w:hAnsi="Arial"/>
          <w:i/>
          <w:sz w:val="22"/>
          <w:szCs w:val="22"/>
        </w:rPr>
        <w:t>, és</w:t>
      </w:r>
    </w:p>
    <w:p>
      <w:pPr>
        <w:pStyle w:val="Normal"/>
        <w:ind w:left="900" w:hanging="191"/>
        <w:jc w:val="both"/>
        <w:rPr>
          <w:rFonts w:ascii="Arial" w:hAnsi="Arial" w:cs="Arial"/>
          <w:i/>
          <w:i/>
          <w:iCs/>
          <w:sz w:val="22"/>
          <w:szCs w:val="22"/>
        </w:rPr>
      </w:pPr>
      <w:r>
        <w:rPr>
          <w:rFonts w:cs="Arial" w:ascii="Arial" w:hAnsi="Arial"/>
          <w:i/>
          <w:iCs/>
          <w:sz w:val="22"/>
          <w:szCs w:val="22"/>
        </w:rPr>
        <w:t xml:space="preserve">- ab) </w:t>
      </w:r>
      <w:r>
        <w:rPr>
          <w:rFonts w:cs="Arial" w:ascii="Arial" w:hAnsi="Arial"/>
          <w:i/>
          <w:sz w:val="22"/>
          <w:szCs w:val="22"/>
        </w:rPr>
        <w:t>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pPr>
        <w:pStyle w:val="Normal"/>
        <w:ind w:left="900" w:hanging="191"/>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Arial" w:hAnsi="Arial" w:cs="Arial"/>
          <w:b/>
          <w:b/>
          <w:i/>
          <w:i/>
          <w:sz w:val="22"/>
          <w:szCs w:val="22"/>
          <w:u w:val="single"/>
        </w:rPr>
      </w:pPr>
      <w:r>
        <w:rPr>
          <w:rFonts w:cs="Arial" w:ascii="Arial" w:hAnsi="Arial"/>
          <w:b/>
          <w:i/>
          <w:sz w:val="22"/>
          <w:szCs w:val="22"/>
          <w:u w:val="single"/>
        </w:rPr>
      </w:r>
    </w:p>
    <w:p>
      <w:pPr>
        <w:pStyle w:val="Normal"/>
        <w:jc w:val="both"/>
        <w:rPr>
          <w:rFonts w:ascii="Arial" w:hAnsi="Arial" w:cs="Arial"/>
          <w:i/>
          <w:i/>
          <w:sz w:val="22"/>
          <w:szCs w:val="22"/>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 magánszemélyt terhelő egyszerűsített közteherviselési hozzájárulás, társadalombiztosítási járulék  a nyugdíjjárulék, és az egészségügyi szolgáltatási járulék .</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i/>
          <w:i/>
          <w:sz w:val="22"/>
          <w:szCs w:val="22"/>
          <w:u w:val="single"/>
        </w:rPr>
      </w:pPr>
      <w:r>
        <w:rPr>
          <w:rFonts w:cs="Arial" w:ascii="Arial" w:hAnsi="Arial"/>
          <w:b/>
          <w:i/>
          <w:sz w:val="22"/>
          <w:szCs w:val="22"/>
          <w:u w:val="single"/>
        </w:rPr>
        <w:t>Nem minősül jövedelemnek</w:t>
      </w:r>
    </w:p>
    <w:p>
      <w:pPr>
        <w:pStyle w:val="ListParagraph"/>
        <w:numPr>
          <w:ilvl w:val="0"/>
          <w:numId w:val="5"/>
        </w:numPr>
        <w:spacing w:before="120" w:after="0"/>
        <w:jc w:val="both"/>
        <w:rPr>
          <w:rFonts w:ascii="Arial" w:hAnsi="Arial" w:cs="Arial"/>
          <w:i/>
          <w:i/>
          <w:sz w:val="22"/>
          <w:szCs w:val="22"/>
        </w:rPr>
      </w:pPr>
      <w:r>
        <w:rPr>
          <w:rFonts w:cs="Arial" w:ascii="Arial" w:hAnsi="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Pr>
          <w:rFonts w:cs="Arial" w:ascii="Arial" w:hAnsi="Arial"/>
          <w:i/>
          <w:sz w:val="22"/>
          <w:szCs w:val="22"/>
        </w:rPr>
        <w:t>,</w:t>
      </w:r>
    </w:p>
    <w:p>
      <w:pPr>
        <w:pStyle w:val="ListParagraph"/>
        <w:numPr>
          <w:ilvl w:val="0"/>
          <w:numId w:val="5"/>
        </w:numPr>
        <w:spacing w:before="120" w:after="0"/>
        <w:jc w:val="both"/>
        <w:rPr>
          <w:rFonts w:ascii="Arial" w:hAnsi="Arial" w:cs="Arial"/>
          <w:i/>
          <w:i/>
          <w:sz w:val="22"/>
          <w:szCs w:val="22"/>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ListParagraph"/>
        <w:numPr>
          <w:ilvl w:val="0"/>
          <w:numId w:val="5"/>
        </w:numPr>
        <w:spacing w:before="120" w:after="0"/>
        <w:ind w:left="714" w:hanging="357"/>
        <w:jc w:val="both"/>
        <w:rPr>
          <w:rFonts w:ascii="Arial" w:hAnsi="Arial" w:cs="Arial"/>
          <w:i/>
          <w:i/>
          <w:sz w:val="22"/>
          <w:szCs w:val="22"/>
        </w:rPr>
      </w:pPr>
      <w:r>
        <w:rPr>
          <w:rFonts w:cs="Arial" w:ascii="Arial" w:hAnsi="Arial"/>
          <w:i/>
          <w:sz w:val="22"/>
          <w:szCs w:val="22"/>
        </w:rPr>
        <w:t>az anyasági támogatás,</w:t>
      </w:r>
    </w:p>
    <w:p>
      <w:pPr>
        <w:pStyle w:val="ListParagraph"/>
        <w:numPr>
          <w:ilvl w:val="0"/>
          <w:numId w:val="5"/>
        </w:numPr>
        <w:spacing w:before="120" w:after="0"/>
        <w:jc w:val="both"/>
        <w:rPr>
          <w:rFonts w:ascii="Arial" w:hAnsi="Arial" w:cs="Arial"/>
          <w:i/>
          <w:i/>
          <w:sz w:val="22"/>
          <w:szCs w:val="22"/>
        </w:rPr>
      </w:pPr>
      <w:r>
        <w:rPr>
          <w:rFonts w:cs="Arial" w:ascii="Arial" w:hAnsi="Arial"/>
          <w:i/>
          <w:sz w:val="22"/>
          <w:szCs w:val="22"/>
        </w:rPr>
        <w:t>a nyugdíjprémium, az egyszeri juttatás, a tizenharmadik havi nyugdíj, a tizenharmadik havi ellátás és a szépkorúak jubileumi juttatása,</w:t>
      </w:r>
    </w:p>
    <w:p>
      <w:pPr>
        <w:pStyle w:val="ListParagraph"/>
        <w:numPr>
          <w:ilvl w:val="0"/>
          <w:numId w:val="5"/>
        </w:numPr>
        <w:spacing w:before="120" w:after="0"/>
        <w:jc w:val="both"/>
        <w:rPr>
          <w:rFonts w:ascii="Arial" w:hAnsi="Arial" w:cs="Arial"/>
          <w:i/>
          <w:i/>
          <w:sz w:val="22"/>
          <w:szCs w:val="22"/>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ListParagraph"/>
        <w:numPr>
          <w:ilvl w:val="0"/>
          <w:numId w:val="5"/>
        </w:numPr>
        <w:spacing w:before="120" w:after="0"/>
        <w:jc w:val="both"/>
        <w:rPr>
          <w:rFonts w:ascii="Arial" w:hAnsi="Arial" w:cs="Arial"/>
          <w:i/>
          <w:i/>
          <w:sz w:val="22"/>
          <w:szCs w:val="22"/>
        </w:rPr>
      </w:pPr>
      <w:r>
        <w:rPr>
          <w:rFonts w:cs="Arial" w:ascii="Arial" w:hAnsi="Arial"/>
          <w:i/>
          <w:sz w:val="22"/>
          <w:szCs w:val="22"/>
        </w:rPr>
        <w:t>a fogadó szervezet által az önkéntesnek külön törvény alapján biztosított juttatás,</w:t>
      </w:r>
    </w:p>
    <w:p>
      <w:pPr>
        <w:pStyle w:val="ListParagraph"/>
        <w:numPr>
          <w:ilvl w:val="0"/>
          <w:numId w:val="5"/>
        </w:numPr>
        <w:spacing w:before="120" w:after="0"/>
        <w:jc w:val="both"/>
        <w:rPr>
          <w:rFonts w:ascii="Arial" w:hAnsi="Arial" w:cs="Arial"/>
          <w:i/>
          <w:i/>
          <w:sz w:val="22"/>
          <w:szCs w:val="22"/>
        </w:rPr>
      </w:pP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ListParagraph"/>
        <w:numPr>
          <w:ilvl w:val="0"/>
          <w:numId w:val="5"/>
        </w:numPr>
        <w:spacing w:before="120" w:after="0"/>
        <w:jc w:val="both"/>
        <w:rPr>
          <w:rFonts w:ascii="Arial" w:hAnsi="Arial" w:cs="Arial"/>
          <w:i/>
          <w:i/>
          <w:sz w:val="22"/>
          <w:szCs w:val="22"/>
        </w:rPr>
      </w:pPr>
      <w:r>
        <w:rPr>
          <w:rFonts w:cs="Arial" w:ascii="Arial" w:hAnsi="Arial"/>
          <w:i/>
          <w:sz w:val="22"/>
          <w:szCs w:val="22"/>
        </w:rPr>
        <w:t>a házi segítségnyújtás keretében társadalmi gondozásért kapott tiszteletdíj,</w:t>
      </w:r>
    </w:p>
    <w:p>
      <w:pPr>
        <w:pStyle w:val="ListParagraph"/>
        <w:numPr>
          <w:ilvl w:val="0"/>
          <w:numId w:val="5"/>
        </w:numPr>
        <w:spacing w:before="120" w:after="0"/>
        <w:jc w:val="both"/>
        <w:rPr>
          <w:rFonts w:ascii="Arial" w:hAnsi="Arial" w:cs="Arial"/>
          <w:i/>
          <w:i/>
          <w:sz w:val="22"/>
          <w:szCs w:val="22"/>
        </w:rPr>
      </w:pPr>
      <w:r>
        <w:rPr>
          <w:rFonts w:cs="Arial" w:ascii="Arial" w:hAnsi="Arial"/>
          <w:i/>
          <w:sz w:val="22"/>
          <w:szCs w:val="22"/>
        </w:rPr>
        <w:t>az energiafelhasználáshoz nyújtott támogatás,</w:t>
      </w:r>
    </w:p>
    <w:p>
      <w:pPr>
        <w:pStyle w:val="ListParagraph"/>
        <w:numPr>
          <w:ilvl w:val="0"/>
          <w:numId w:val="5"/>
        </w:numPr>
        <w:spacing w:before="120" w:after="0"/>
        <w:ind w:left="714" w:hanging="357"/>
        <w:jc w:val="both"/>
        <w:rPr>
          <w:rFonts w:ascii="Arial" w:hAnsi="Arial" w:cs="Arial"/>
          <w:i/>
          <w:i/>
          <w:sz w:val="22"/>
          <w:szCs w:val="22"/>
        </w:rPr>
      </w:pPr>
      <w:r>
        <w:rPr>
          <w:rFonts w:cs="Arial" w:ascii="Arial" w:hAnsi="Arial"/>
          <w:i/>
          <w:sz w:val="22"/>
          <w:szCs w:val="22"/>
        </w:rPr>
        <w:t>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pPr>
        <w:pStyle w:val="Szvegtrzs"/>
        <w:numPr>
          <w:ilvl w:val="0"/>
          <w:numId w:val="5"/>
        </w:numPr>
        <w:spacing w:before="120" w:after="0"/>
        <w:ind w:left="714" w:hanging="357"/>
        <w:rPr>
          <w:rFonts w:ascii="Arial" w:hAnsi="Arial" w:cs="Arial"/>
          <w:i/>
          <w:i/>
          <w:sz w:val="22"/>
          <w:szCs w:val="22"/>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5"/>
        </w:numPr>
        <w:spacing w:before="120" w:after="0"/>
        <w:ind w:left="714" w:hanging="357"/>
        <w:rPr>
          <w:rFonts w:ascii="Arial" w:hAnsi="Arial" w:cs="Arial"/>
          <w:i/>
          <w:i/>
          <w:sz w:val="22"/>
          <w:szCs w:val="22"/>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4. Adatkezelés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pályázat benyújtásával a pályázó tudomásul veszi, hogy a Támogatáskezelő, az önkormá</w:t>
      </w:r>
      <w:bookmarkStart w:id="0" w:name="_GoBack"/>
      <w:bookmarkEnd w:id="0"/>
      <w:r>
        <w:rPr>
          <w:rFonts w:cs="Arial" w:ascii="Arial" w:hAnsi="Arial"/>
          <w:sz w:val="22"/>
          <w:szCs w:val="22"/>
        </w:rPr>
        <w:t>nyzatok és a felsőoktatási intézmény a pályázati dokumentációba foglalt személyes adatait az ösztöndíjpályázat lebonyolítása és a támogatásra való jogosultság ellenőrzése céljából az ösztöndíj támogatás életciklusa alatt kezelheti a GDPR értelmében és annak szabályai szerint. Az adatkezelésről, az adatkezeléssel kapcsolatos jogairól, az általa igénybe vehető jogorvoslati lehetőségekről részletes tájékoztatás található a Támogatáskezelő honlapján az Adatvédelmi tájékoztatóban az alábbi elérhetőségen:</w:t>
      </w:r>
    </w:p>
    <w:p>
      <w:pPr>
        <w:pStyle w:val="Normal"/>
        <w:jc w:val="both"/>
        <w:rPr>
          <w:rFonts w:ascii="Arial" w:hAnsi="Arial" w:cs="Arial"/>
          <w:sz w:val="22"/>
          <w:szCs w:val="22"/>
          <w:highlight w:val="lightGray"/>
        </w:rPr>
      </w:pPr>
      <w:r>
        <w:rPr>
          <w:rFonts w:cs="Arial" w:ascii="Arial" w:hAnsi="Arial"/>
          <w:sz w:val="22"/>
          <w:szCs w:val="22"/>
        </w:rPr>
        <w:t>https://emet.gov.hu/app/uploads/2021/01/Adatkezelesi-tajekoztato-palyazoknak_mod_2021.01.21..pdf</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5. A pályázat elbírálása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beérkezett pályázatokat az illetékes települési önkormányzat bírálja el 2021. december 6-ig:</w:t>
      </w:r>
    </w:p>
    <w:p>
      <w:pPr>
        <w:pStyle w:val="Normal"/>
        <w:jc w:val="both"/>
        <w:rPr>
          <w:rFonts w:ascii="Arial" w:hAnsi="Arial" w:cs="Arial"/>
          <w:sz w:val="22"/>
          <w:szCs w:val="22"/>
        </w:rPr>
      </w:pPr>
      <w:r>
        <w:rPr>
          <w:rFonts w:cs="Arial" w:ascii="Arial" w:hAnsi="Arial"/>
          <w:sz w:val="22"/>
          <w:szCs w:val="22"/>
        </w:rPr>
      </w:r>
    </w:p>
    <w:p>
      <w:pPr>
        <w:pStyle w:val="Normal"/>
        <w:ind w:left="420" w:hanging="360"/>
        <w:jc w:val="both"/>
        <w:rPr>
          <w:rFonts w:ascii="Arial" w:hAnsi="Arial" w:cs="Arial"/>
          <w:sz w:val="22"/>
          <w:szCs w:val="22"/>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Normal"/>
        <w:ind w:left="420" w:hanging="360"/>
        <w:jc w:val="both"/>
        <w:rPr>
          <w:rFonts w:ascii="Arial" w:hAnsi="Arial" w:cs="Arial"/>
          <w:sz w:val="22"/>
          <w:szCs w:val="22"/>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Normal"/>
        <w:ind w:left="420" w:hanging="360"/>
        <w:jc w:val="both"/>
        <w:rPr>
          <w:rFonts w:ascii="Arial" w:hAnsi="Arial" w:cs="Arial"/>
          <w:sz w:val="22"/>
          <w:szCs w:val="22"/>
        </w:rPr>
      </w:pPr>
      <w:r>
        <w:rPr>
          <w:rFonts w:cs="Arial" w:ascii="Arial" w:hAnsi="Arial"/>
          <w:sz w:val="22"/>
          <w:szCs w:val="22"/>
        </w:rPr>
        <w:t>c) az EPER-Bursa rendszerben nem rögzített, nem a rendszerből nyomtatott pályázati űrlapon, határidőn túl benyújtott, vagy formailag nem megfelelő pályázatokat a bírálatból kizárja, és kizárását írásban indokolja;</w:t>
      </w:r>
    </w:p>
    <w:p>
      <w:pPr>
        <w:pStyle w:val="Normal"/>
        <w:ind w:left="420" w:hanging="360"/>
        <w:jc w:val="both"/>
        <w:rPr>
          <w:rFonts w:ascii="Arial" w:hAnsi="Arial" w:cs="Arial"/>
          <w:sz w:val="22"/>
          <w:szCs w:val="22"/>
        </w:rPr>
      </w:pPr>
      <w:r>
        <w:rPr>
          <w:rFonts w:cs="Arial" w:ascii="Arial" w:hAnsi="Arial"/>
          <w:sz w:val="22"/>
          <w:szCs w:val="22"/>
        </w:rPr>
        <w:t>d)  minden, határidőn belül, postai úton vagy személyesen benyújtott pályázatot befogad, minden formailag megfelelő pályázatot érdemben elbírál, és döntését írásban indokolja;</w:t>
      </w:r>
    </w:p>
    <w:p>
      <w:pPr>
        <w:pStyle w:val="Normal"/>
        <w:ind w:left="420" w:hanging="360"/>
        <w:jc w:val="both"/>
        <w:rPr>
          <w:rFonts w:ascii="Arial" w:hAnsi="Arial" w:cs="Arial"/>
          <w:sz w:val="22"/>
          <w:szCs w:val="22"/>
        </w:rPr>
      </w:pPr>
      <w:r>
        <w:rPr>
          <w:rFonts w:cs="Arial" w:ascii="Arial" w:hAnsi="Arial"/>
          <w:sz w:val="22"/>
          <w:szCs w:val="22"/>
        </w:rPr>
        <w:t>e) csak az önkormányzat területén lakóhellyel rendelkező pályázókat részesítheti támogatásban;</w:t>
      </w:r>
    </w:p>
    <w:p>
      <w:pPr>
        <w:pStyle w:val="Normal"/>
        <w:ind w:left="420" w:hanging="360"/>
        <w:jc w:val="both"/>
        <w:rPr>
          <w:rFonts w:ascii="Arial" w:hAnsi="Arial" w:cs="Arial"/>
          <w:sz w:val="22"/>
          <w:szCs w:val="22"/>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vizsgálata alapján járhat el.</w:t>
      </w:r>
    </w:p>
    <w:p>
      <w:pPr>
        <w:pStyle w:val="Szvegtrzs"/>
        <w:spacing w:before="120" w:after="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Pr>
          <w:rFonts w:cs="Arial" w:ascii="Arial" w:hAnsi="Arial"/>
          <w:color w:val="000000"/>
          <w:sz w:val="22"/>
          <w:szCs w:val="22"/>
        </w:rPr>
        <w:t>A felmerült kifogással kapcsolatban az önkormányzat jegyzőjének haladéktalanul értesítenie kell a Támogatáskezelőt.</w:t>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 megítélt ösztöndíjat 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6. Értesítés a pályázati döntésről</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Cs/>
          <w:sz w:val="22"/>
          <w:szCs w:val="22"/>
        </w:rPr>
      </w:pPr>
      <w:r>
        <w:rPr>
          <w:rFonts w:cs="Arial" w:ascii="Arial" w:hAnsi="Arial"/>
          <w:bCs/>
          <w:sz w:val="22"/>
          <w:szCs w:val="22"/>
        </w:rPr>
        <w:t>A települési önkormányzat a meghozott döntéséről és annak indokáról 2021. december 8-ig az EPER-Bursa rendszeren keresztül elektronikusan vagy postai úton küldött levélben értesíti a pályázókat.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Támogatáskezelő az önkormányzati döntési listák érkeztetését követően 2022. január 17-ig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Cs/>
          <w:sz w:val="22"/>
          <w:szCs w:val="22"/>
        </w:rPr>
        <w:t>A Támogatáskezelő az elbírálás ellenőrzését és az intézményi ösztöndíjrészek megállapítását követően 2022. március 9-ig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7. Az ösztöndíj folyósításának feltételei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csak azokban a hónapokban kerül folyósításra, amelyekben a pályázó beiratkozott, aktív hallgatója a felsőoktatási intézménynek.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ösztöndíj-folyósítás feltétele, hogy a támogatott pályázó hallgatói jogviszonya a 2021/2022.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8. Az ösztöndíj folyósítása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Az ösztöndíj időtartama 10 hónap, azaz két egymást követő tanulmányi félév: </w:t>
      </w:r>
    </w:p>
    <w:p>
      <w:pPr>
        <w:pStyle w:val="Normal"/>
        <w:jc w:val="both"/>
        <w:rPr>
          <w:rFonts w:ascii="Arial" w:hAnsi="Arial" w:cs="Arial"/>
          <w:sz w:val="22"/>
          <w:szCs w:val="22"/>
        </w:rPr>
      </w:pPr>
      <w:r>
        <w:rPr>
          <w:rFonts w:cs="Arial" w:ascii="Arial" w:hAnsi="Arial"/>
          <w:sz w:val="22"/>
          <w:szCs w:val="22"/>
        </w:rPr>
        <w:t>a 2021/2022. tanév második (tavaszi), illetve a 2022/2023. tanév első (őszi) féléve.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 folyósításának kezdete legkorábban 2022 márciusa.</w:t>
      </w:r>
    </w:p>
    <w:p>
      <w:pPr>
        <w:pStyle w:val="Normal"/>
        <w:jc w:val="both"/>
        <w:rPr>
          <w:rFonts w:ascii="Arial" w:hAnsi="Arial" w:cs="Arial"/>
          <w:sz w:val="22"/>
          <w:szCs w:val="22"/>
        </w:rPr>
      </w:pPr>
      <w:r>
        <w:rPr>
          <w:rFonts w:cs="Arial" w:ascii="Arial" w:hAnsi="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Arial" w:hAnsi="Arial" w:cs="Arial"/>
          <w:sz w:val="22"/>
          <w:szCs w:val="22"/>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Normal"/>
        <w:jc w:val="both"/>
        <w:rPr>
          <w:rFonts w:ascii="Arial" w:hAnsi="Arial" w:cs="Arial"/>
          <w:sz w:val="22"/>
          <w:szCs w:val="22"/>
        </w:rPr>
      </w:pPr>
      <w:r>
        <w:rPr>
          <w:rFonts w:cs="Arial" w:ascii="Arial" w:hAnsi="Arial"/>
          <w:sz w:val="22"/>
          <w:szCs w:val="22"/>
        </w:rPr>
        <w:t>Az ösztöndíjas a tanulmányi félév lezárását követően (június 30., január 31.) a jogosultsági bejegyzéssel kapcsolatos kifogást nem tehet, illetve a ki nem fizetett ösztöndíjára már nem tarthat igényt.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9. A pályázók értesítési kötelezettségei</w:t>
      </w:r>
    </w:p>
    <w:p>
      <w:pPr>
        <w:pStyle w:val="Normal"/>
        <w:spacing w:before="120" w:after="0"/>
        <w:jc w:val="both"/>
        <w:rPr>
          <w:rFonts w:ascii="Arial" w:hAnsi="Arial" w:cs="Arial"/>
          <w:sz w:val="22"/>
          <w:szCs w:val="22"/>
        </w:rPr>
      </w:pPr>
      <w:r>
        <w:rPr>
          <w:rFonts w:cs="Arial" w:ascii="Arial" w:hAnsi="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Cs/>
          <w:sz w:val="22"/>
          <w:szCs w:val="22"/>
          <w:u w:val="single"/>
        </w:rPr>
        <w:t>írásban</w:t>
      </w:r>
      <w:r>
        <w:rPr>
          <w:rFonts w:cs="Arial" w:ascii="Arial" w:hAnsi="Arial"/>
          <w:bCs/>
          <w:sz w:val="22"/>
          <w:szCs w:val="22"/>
        </w:rPr>
        <w:t xml:space="preserve"> értesíteni</w:t>
      </w:r>
      <w:r>
        <w:rPr>
          <w:rFonts w:cs="Arial" w:ascii="Arial" w:hAnsi="Arial"/>
          <w:sz w:val="22"/>
          <w:szCs w:val="22"/>
        </w:rPr>
        <w:t xml:space="preserve"> </w:t>
      </w:r>
      <w:r>
        <w:rPr>
          <w:rFonts w:cs="Arial" w:ascii="Arial" w:hAnsi="Arial"/>
          <w:bCs/>
          <w:sz w:val="22"/>
          <w:szCs w:val="22"/>
        </w:rPr>
        <w:t>a folyósító felsőoktatási intézményt és</w:t>
      </w:r>
      <w:r>
        <w:rPr>
          <w:rFonts w:cs="Arial" w:ascii="Arial" w:hAnsi="Arial"/>
          <w:sz w:val="22"/>
          <w:szCs w:val="22"/>
        </w:rPr>
        <w:t xml:space="preserve"> </w:t>
      </w:r>
      <w:r>
        <w:rPr>
          <w:rFonts w:cs="Arial" w:ascii="Arial" w:hAnsi="Arial"/>
          <w:bCs/>
          <w:sz w:val="22"/>
          <w:szCs w:val="22"/>
        </w:rPr>
        <w:t>a Támogatáskezelőt (levelezési cím: Bursa Hungarica 1381 Budapest, Pf. 1418)</w:t>
      </w:r>
      <w:r>
        <w:rPr>
          <w:rStyle w:val="Lbjegyzethorgony"/>
          <w:rFonts w:cs="Arial" w:ascii="Arial" w:hAnsi="Arial"/>
          <w:bCs/>
          <w:sz w:val="22"/>
          <w:szCs w:val="22"/>
        </w:rPr>
        <w:footnoteReference w:id="2"/>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3"/>
        </w:numPr>
        <w:jc w:val="both"/>
        <w:rPr>
          <w:rFonts w:ascii="Arial" w:hAnsi="Arial" w:cs="Arial"/>
          <w:b/>
          <w:b/>
          <w:sz w:val="22"/>
          <w:szCs w:val="22"/>
        </w:rPr>
      </w:pPr>
      <w:r>
        <w:rPr>
          <w:rFonts w:cs="Arial" w:ascii="Arial" w:hAnsi="Arial"/>
          <w:b/>
          <w:sz w:val="22"/>
          <w:szCs w:val="22"/>
        </w:rPr>
        <w:t>a tanulmányok szüneteltetése (halasztása)</w:t>
      </w:r>
    </w:p>
    <w:p>
      <w:pPr>
        <w:pStyle w:val="Normal"/>
        <w:numPr>
          <w:ilvl w:val="0"/>
          <w:numId w:val="3"/>
        </w:numPr>
        <w:jc w:val="both"/>
        <w:rPr>
          <w:rFonts w:ascii="Arial" w:hAnsi="Arial" w:cs="Arial"/>
          <w:b/>
          <w:b/>
          <w:sz w:val="22"/>
          <w:szCs w:val="22"/>
        </w:rPr>
      </w:pPr>
      <w:r>
        <w:rPr>
          <w:rFonts w:cs="Arial" w:ascii="Arial" w:hAnsi="Arial"/>
          <w:b/>
          <w:sz w:val="22"/>
          <w:szCs w:val="22"/>
        </w:rPr>
        <w:t>tanulmányok helyének megváltozása (az új felsőoktatási intézmény, kar, szak megnevezésével);</w:t>
      </w:r>
    </w:p>
    <w:p>
      <w:pPr>
        <w:pStyle w:val="Normal"/>
        <w:numPr>
          <w:ilvl w:val="0"/>
          <w:numId w:val="3"/>
        </w:numPr>
        <w:jc w:val="both"/>
        <w:rPr>
          <w:rFonts w:ascii="Arial" w:hAnsi="Arial" w:cs="Arial"/>
          <w:b/>
          <w:b/>
          <w:sz w:val="22"/>
          <w:szCs w:val="22"/>
        </w:rPr>
      </w:pPr>
      <w:r>
        <w:rPr>
          <w:rFonts w:cs="Arial" w:ascii="Arial" w:hAnsi="Arial"/>
          <w:b/>
          <w:sz w:val="22"/>
          <w:szCs w:val="22"/>
        </w:rPr>
        <w:t>tanulmányi státusz (munkarend, képzési forma, finanszírozási forma) változása;</w:t>
      </w:r>
    </w:p>
    <w:p>
      <w:pPr>
        <w:pStyle w:val="Normal"/>
        <w:numPr>
          <w:ilvl w:val="0"/>
          <w:numId w:val="3"/>
        </w:numPr>
        <w:jc w:val="both"/>
        <w:rPr>
          <w:rFonts w:ascii="Arial" w:hAnsi="Arial" w:cs="Arial"/>
          <w:b/>
          <w:b/>
          <w:sz w:val="22"/>
          <w:szCs w:val="22"/>
        </w:rPr>
      </w:pPr>
      <w:r>
        <w:rPr>
          <w:rFonts w:cs="Arial" w:ascii="Arial" w:hAnsi="Arial"/>
          <w:b/>
          <w:sz w:val="22"/>
          <w:szCs w:val="22"/>
        </w:rPr>
        <w:t>személyes adatainak (név, lakóhely, elektronikus levelezési cím) változása.</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ösztöndíjas 30 napon belül köteles a jogosulatlanul felvett ösztöndíjat a folyósító felsőoktatási intézmény részére visszafizetni.</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 xml:space="preserve">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pPr>
        <w:pStyle w:val="Szvegtrzs"/>
        <w:tabs>
          <w:tab w:val="clear" w:pos="708"/>
          <w:tab w:val="left" w:pos="0" w:leader="none"/>
        </w:tabs>
        <w:rPr>
          <w:rFonts w:ascii="Arial" w:hAnsi="Arial" w:cs="Arial"/>
          <w:sz w:val="22"/>
          <w:szCs w:val="22"/>
        </w:rPr>
      </w:pPr>
      <w:r>
        <w:rPr>
          <w:rFonts w:cs="Arial" w:ascii="Arial" w:hAnsi="Arial"/>
          <w:sz w:val="22"/>
          <w:szCs w:val="22"/>
        </w:rPr>
      </w:r>
    </w:p>
    <w:p>
      <w:pPr>
        <w:pStyle w:val="Szvegtrzs"/>
        <w:tabs>
          <w:tab w:val="clear" w:pos="708"/>
          <w:tab w:val="left" w:pos="0" w:leader="none"/>
        </w:tabs>
        <w:rPr>
          <w:rFonts w:ascii="Arial" w:hAnsi="Arial" w:cs="Arial"/>
          <w:sz w:val="22"/>
          <w:szCs w:val="22"/>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t>10. Lebonyolítás</w:t>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ösztöndíjpályázattal kapcsolatos központi adatbázis-kezelői, koordinációs, a települési és a megyei önkormányzati ösztöndíjjal kapcsolatos pénzkezelési feladatokat a Támogatáskezelő látja el.</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 Támogatáskezelő elérhetőségei:</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center"/>
        <w:rPr>
          <w:rFonts w:ascii="Arial" w:hAnsi="Arial" w:cs="Arial"/>
          <w:b/>
          <w:b/>
          <w:sz w:val="22"/>
          <w:szCs w:val="22"/>
        </w:rPr>
      </w:pPr>
      <w:r>
        <w:rPr>
          <w:rFonts w:cs="Arial" w:ascii="Arial" w:hAnsi="Arial"/>
          <w:b/>
          <w:sz w:val="22"/>
          <w:szCs w:val="22"/>
        </w:rPr>
        <w:t>Emberi Erőforrás Támogatáskezelő</w:t>
      </w:r>
    </w:p>
    <w:p>
      <w:pPr>
        <w:pStyle w:val="Normal"/>
        <w:tabs>
          <w:tab w:val="clear" w:pos="708"/>
          <w:tab w:val="left" w:pos="0" w:leader="none"/>
        </w:tabs>
        <w:jc w:val="center"/>
        <w:rPr>
          <w:rFonts w:ascii="Arial" w:hAnsi="Arial" w:cs="Arial"/>
          <w:b/>
          <w:b/>
          <w:sz w:val="22"/>
          <w:szCs w:val="22"/>
        </w:rPr>
      </w:pPr>
      <w:r>
        <w:rPr>
          <w:rFonts w:cs="Arial" w:ascii="Arial" w:hAnsi="Arial"/>
          <w:b/>
          <w:sz w:val="22"/>
          <w:szCs w:val="22"/>
        </w:rPr>
        <w:t>Bursa Hungarica Ügyfélszolgálat</w:t>
      </w:r>
    </w:p>
    <w:p>
      <w:pPr>
        <w:pStyle w:val="Normal"/>
        <w:tabs>
          <w:tab w:val="clear" w:pos="708"/>
          <w:tab w:val="left" w:pos="0" w:leader="none"/>
        </w:tabs>
        <w:jc w:val="center"/>
        <w:rPr>
          <w:rFonts w:ascii="Arial" w:hAnsi="Arial" w:cs="Arial"/>
          <w:sz w:val="22"/>
          <w:szCs w:val="22"/>
        </w:rPr>
      </w:pPr>
      <w:r>
        <w:rPr>
          <w:rFonts w:cs="Arial" w:ascii="Arial" w:hAnsi="Arial"/>
          <w:sz w:val="22"/>
          <w:szCs w:val="22"/>
        </w:rPr>
      </w:r>
    </w:p>
    <w:p>
      <w:pPr>
        <w:pStyle w:val="Normal"/>
        <w:tabs>
          <w:tab w:val="clear" w:pos="708"/>
          <w:tab w:val="left" w:pos="0" w:leader="none"/>
        </w:tabs>
        <w:jc w:val="center"/>
        <w:rPr>
          <w:rFonts w:ascii="Arial" w:hAnsi="Arial" w:cs="Arial"/>
          <w:sz w:val="22"/>
          <w:szCs w:val="22"/>
        </w:rPr>
      </w:pPr>
      <w:r>
        <w:rPr>
          <w:rFonts w:cs="Arial" w:ascii="Arial" w:hAnsi="Arial"/>
          <w:sz w:val="22"/>
          <w:szCs w:val="22"/>
        </w:rPr>
        <w:t>1381 Budapest, Pf.: 1418</w:t>
      </w:r>
    </w:p>
    <w:p>
      <w:pPr>
        <w:pStyle w:val="Normal"/>
        <w:tabs>
          <w:tab w:val="clear" w:pos="708"/>
          <w:tab w:val="left" w:pos="0" w:leader="none"/>
        </w:tabs>
        <w:jc w:val="center"/>
        <w:rPr>
          <w:rFonts w:ascii="Arial" w:hAnsi="Arial" w:cs="Arial"/>
          <w:sz w:val="22"/>
          <w:szCs w:val="22"/>
        </w:rPr>
      </w:pPr>
      <w:r>
        <w:rPr>
          <w:rFonts w:cs="Arial" w:ascii="Arial" w:hAnsi="Arial"/>
          <w:sz w:val="22"/>
          <w:szCs w:val="22"/>
        </w:rPr>
        <w:t>Tel.: (06-1) 550-2700</w:t>
      </w:r>
    </w:p>
    <w:p>
      <w:pPr>
        <w:pStyle w:val="Normal"/>
        <w:tabs>
          <w:tab w:val="clear" w:pos="708"/>
          <w:tab w:val="left" w:pos="0" w:leader="none"/>
        </w:tabs>
        <w:jc w:val="center"/>
        <w:rPr>
          <w:rFonts w:ascii="Arial" w:hAnsi="Arial" w:cs="Arial"/>
          <w:sz w:val="22"/>
          <w:szCs w:val="22"/>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Normal"/>
        <w:tabs>
          <w:tab w:val="clear" w:pos="708"/>
          <w:tab w:val="left" w:pos="0" w:leader="none"/>
        </w:tabs>
        <w:jc w:val="center"/>
        <w:rPr>
          <w:rFonts w:ascii="Arial" w:hAnsi="Arial" w:cs="Arial"/>
          <w:sz w:val="22"/>
          <w:szCs w:val="22"/>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Narrow">
    <w:charset w:val="01"/>
    <w:family w:val="roman"/>
    <w:pitch w:val="variable"/>
  </w:font>
  <w:font w:name="Cambria">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roman"/>
    <w:pitch w:val="variable"/>
  </w:font>
  <w:font w:name="OpenSymbol">
    <w:altName w:val="Arial Unicode MS"/>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2579020"/>
    </w:sdtPr>
    <w:sdtContent>
      <w:p>
        <w:pPr>
          <w:pStyle w:val="Llb"/>
          <w:jc w:val="center"/>
          <w:rPr>
            <w:rFonts w:ascii="Arial" w:hAnsi="Arial" w:cs="Arial"/>
            <w:sz w:val="20"/>
            <w:szCs w:val="20"/>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8</w:t>
        </w:r>
        <w:r>
          <w:rPr>
            <w:sz w:val="20"/>
            <w:szCs w:val="20"/>
            <w:rFonts w:cs="Arial" w:ascii="Arial" w:hAnsi="Arial"/>
          </w:rPr>
          <w:fldChar w:fldCharType="end"/>
        </w:r>
      </w:p>
    </w:sdtContent>
  </w:sdt>
  <w:p>
    <w:pPr>
      <w:pStyle w:val="Llb"/>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Lbjegyzet"/>
        <w:jc w:val="both"/>
        <w:rPr/>
      </w:pPr>
      <w:r>
        <w:rPr>
          <w:rStyle w:val="Lbjegyzetkarakterek"/>
        </w:rPr>
        <w:footnoteRef/>
      </w:r>
      <w:r>
        <w:rPr/>
        <w:t xml:space="preserve"> </w:t>
      </w:r>
      <w:r>
        <w:rPr>
          <w:rFonts w:cs="Arial" w:ascii="Arial" w:hAnsi="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lehetőségét. A modul alkalmazásával kapcsolatos felvilágosítás a Támogatáskezelő honlapján és Bursa Hungarica ügyfélszolgálatán érhető el.</w:t>
      </w:r>
    </w:p>
    <w:p>
      <w:pPr>
        <w:pStyle w:val="Lbjegyzet"/>
        <w:jc w:val="both"/>
        <w:rPr>
          <w:color w:val="FF0000"/>
        </w:rPr>
      </w:pPr>
      <w:r>
        <w:rPr>
          <w:color w:val="FF0000"/>
        </w:rPr>
      </w:r>
    </w:p>
    <w:p>
      <w:pPr>
        <w:pStyle w:val="Lbjegyze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numFmt w:val="bullet"/>
      <w:lvlText w:val="-"/>
      <w:lvlJc w:val="left"/>
      <w:pPr>
        <w:tabs>
          <w:tab w:val="num" w:pos="720"/>
        </w:tabs>
        <w:ind w:left="72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077" w:hanging="360"/>
      </w:pPr>
      <w:rPr>
        <w:rFonts w:ascii="Wingdings" w:hAnsi="Wingdings" w:cs="Wingdings"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5">
    <w:lvl w:ilvl="0">
      <w:start w:val="1"/>
      <w:numFmt w:val="lowerLetter"/>
      <w:lvlText w:val="%1)"/>
      <w:lvlJc w:val="left"/>
      <w:pPr>
        <w:tabs>
          <w:tab w:val="num" w:pos="0"/>
        </w:tabs>
        <w:ind w:left="720" w:hanging="360"/>
      </w:pPr>
      <w:rPr>
        <w:rFonts w:cs="Fp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embedSystemFonts/>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suppressAutoHyphens w:val="true"/>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99"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6f56"/>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link w:val="Cmsor1Char"/>
    <w:qFormat/>
    <w:rsid w:val="00f06f56"/>
    <w:pPr>
      <w:keepNext w:val="true"/>
      <w:jc w:val="both"/>
      <w:outlineLvl w:val="0"/>
    </w:pPr>
    <w:rPr>
      <w:b/>
      <w:bCs/>
    </w:rPr>
  </w:style>
  <w:style w:type="paragraph" w:styleId="Cmsor2">
    <w:name w:val="Heading 2"/>
    <w:basedOn w:val="Normal"/>
    <w:next w:val="Normal"/>
    <w:link w:val="Cmsor2Char"/>
    <w:qFormat/>
    <w:rsid w:val="00f06f56"/>
    <w:pPr>
      <w:keepNext w:val="true"/>
      <w:jc w:val="center"/>
      <w:outlineLvl w:val="1"/>
    </w:pPr>
    <w:rPr>
      <w:rFonts w:ascii="Arial Narrow" w:hAnsi="Arial Narrow"/>
      <w:spacing w:val="20"/>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760c0f"/>
    <w:rPr>
      <w:rFonts w:ascii="Cambria" w:hAnsi="Cambria" w:cs="Times New Roman"/>
      <w:b/>
      <w:bCs/>
      <w:kern w:val="2"/>
      <w:sz w:val="32"/>
      <w:szCs w:val="32"/>
    </w:rPr>
  </w:style>
  <w:style w:type="character" w:styleId="Cmsor2Char" w:customStyle="1">
    <w:name w:val="Címsor 2 Char"/>
    <w:basedOn w:val="DefaultParagraphFont"/>
    <w:link w:val="Cmsor2"/>
    <w:semiHidden/>
    <w:qFormat/>
    <w:locked/>
    <w:rsid w:val="00760c0f"/>
    <w:rPr>
      <w:rFonts w:ascii="Cambria" w:hAnsi="Cambria" w:cs="Times New Roman"/>
      <w:b/>
      <w:bCs/>
      <w:i/>
      <w:iCs/>
      <w:sz w:val="28"/>
      <w:szCs w:val="28"/>
    </w:rPr>
  </w:style>
  <w:style w:type="character" w:styleId="SzvegtrzsChar" w:customStyle="1">
    <w:name w:val="Szövegtörzs Char"/>
    <w:basedOn w:val="DefaultParagraphFont"/>
    <w:link w:val="Szvegtrzs"/>
    <w:qFormat/>
    <w:locked/>
    <w:rsid w:val="00760c0f"/>
    <w:rPr>
      <w:rFonts w:cs="Times New Roman"/>
      <w:sz w:val="24"/>
      <w:szCs w:val="24"/>
    </w:rPr>
  </w:style>
  <w:style w:type="character" w:styleId="Internethivatkozs">
    <w:name w:val="Internet-hivatkozás"/>
    <w:basedOn w:val="DefaultParagraphFont"/>
    <w:uiPriority w:val="99"/>
    <w:rsid w:val="00f06f56"/>
    <w:rPr>
      <w:rFonts w:cs="Times New Roman"/>
      <w:color w:val="0000FF"/>
      <w:u w:val="single"/>
    </w:rPr>
  </w:style>
  <w:style w:type="character" w:styleId="Szvegtrzs2Char" w:customStyle="1">
    <w:name w:val="Szövegtörzs 2 Char"/>
    <w:basedOn w:val="DefaultParagraphFont"/>
    <w:link w:val="Szvegtrzs2"/>
    <w:semiHidden/>
    <w:qFormat/>
    <w:locked/>
    <w:rsid w:val="00760c0f"/>
    <w:rPr>
      <w:rFonts w:cs="Times New Roman"/>
      <w:sz w:val="24"/>
      <w:szCs w:val="24"/>
    </w:rPr>
  </w:style>
  <w:style w:type="character" w:styleId="LbjegyzetszvegChar" w:customStyle="1">
    <w:name w:val="Lábjegyzetszöveg Char"/>
    <w:basedOn w:val="DefaultParagraphFont"/>
    <w:link w:val="Lbjegyzetszveg"/>
    <w:uiPriority w:val="99"/>
    <w:semiHidden/>
    <w:qFormat/>
    <w:locked/>
    <w:rsid w:val="00760c0f"/>
    <w:rPr>
      <w:rFonts w:cs="Times New Roman"/>
      <w:sz w:val="20"/>
      <w:szCs w:val="20"/>
    </w:rPr>
  </w:style>
  <w:style w:type="character" w:styleId="Szvegtrzs3Char" w:customStyle="1">
    <w:name w:val="Szövegtörzs 3 Char"/>
    <w:basedOn w:val="DefaultParagraphFont"/>
    <w:link w:val="Szvegtrzs3"/>
    <w:uiPriority w:val="99"/>
    <w:semiHidden/>
    <w:qFormat/>
    <w:locked/>
    <w:rsid w:val="00760c0f"/>
    <w:rPr>
      <w:rFonts w:cs="Times New Roman"/>
      <w:sz w:val="16"/>
      <w:szCs w:val="16"/>
    </w:rPr>
  </w:style>
  <w:style w:type="character" w:styleId="BuborkszvegChar" w:customStyle="1">
    <w:name w:val="Buborékszöveg Char"/>
    <w:basedOn w:val="DefaultParagraphFont"/>
    <w:link w:val="Buborkszveg"/>
    <w:semiHidden/>
    <w:qFormat/>
    <w:locked/>
    <w:rsid w:val="00760c0f"/>
    <w:rPr>
      <w:rFonts w:cs="Times New Roman"/>
      <w:sz w:val="2"/>
    </w:rPr>
  </w:style>
  <w:style w:type="character" w:styleId="Annotationreference">
    <w:name w:val="annotation reference"/>
    <w:basedOn w:val="DefaultParagraphFont"/>
    <w:uiPriority w:val="99"/>
    <w:qFormat/>
    <w:rsid w:val="000346ee"/>
    <w:rPr>
      <w:rFonts w:cs="Times New Roman"/>
      <w:sz w:val="16"/>
      <w:szCs w:val="16"/>
    </w:rPr>
  </w:style>
  <w:style w:type="character" w:styleId="JegyzetszvegChar" w:customStyle="1">
    <w:name w:val="Jegyzetszöveg Char"/>
    <w:basedOn w:val="DefaultParagraphFont"/>
    <w:link w:val="Jegyzetszveg"/>
    <w:uiPriority w:val="99"/>
    <w:qFormat/>
    <w:locked/>
    <w:rsid w:val="00760c0f"/>
    <w:rPr>
      <w:rFonts w:cs="Times New Roman"/>
      <w:sz w:val="20"/>
      <w:szCs w:val="20"/>
    </w:rPr>
  </w:style>
  <w:style w:type="character" w:styleId="MegjegyzstrgyaChar" w:customStyle="1">
    <w:name w:val="Megjegyzés tárgya Char"/>
    <w:basedOn w:val="JegyzetszvegChar"/>
    <w:link w:val="Megjegyzstrgya"/>
    <w:semiHidden/>
    <w:qFormat/>
    <w:locked/>
    <w:rsid w:val="00760c0f"/>
    <w:rPr>
      <w:rFonts w:cs="Times New Roman"/>
      <w:b/>
      <w:bCs/>
      <w:sz w:val="20"/>
      <w:szCs w:val="20"/>
    </w:rPr>
  </w:style>
  <w:style w:type="character" w:styleId="DokumentumtrkpChar" w:customStyle="1">
    <w:name w:val="Dokumentumtérkép Char"/>
    <w:basedOn w:val="DefaultParagraphFont"/>
    <w:link w:val="Dokumentumtrkp"/>
    <w:semiHidden/>
    <w:qFormat/>
    <w:locked/>
    <w:rsid w:val="00760c0f"/>
    <w:rPr>
      <w:rFonts w:cs="Times New Roman"/>
      <w:sz w:val="2"/>
    </w:rPr>
  </w:style>
  <w:style w:type="character" w:styleId="LfejChar" w:customStyle="1">
    <w:name w:val="Élőfej Char"/>
    <w:basedOn w:val="DefaultParagraphFont"/>
    <w:link w:val="lfej"/>
    <w:qFormat/>
    <w:rsid w:val="002b7428"/>
    <w:rPr>
      <w:sz w:val="24"/>
      <w:szCs w:val="24"/>
    </w:rPr>
  </w:style>
  <w:style w:type="character" w:styleId="LlbChar" w:customStyle="1">
    <w:name w:val="Élőláb Char"/>
    <w:basedOn w:val="DefaultParagraphFont"/>
    <w:link w:val="llb"/>
    <w:uiPriority w:val="99"/>
    <w:qFormat/>
    <w:rsid w:val="002b7428"/>
    <w:rPr>
      <w:sz w:val="24"/>
      <w:szCs w:val="24"/>
    </w:rPr>
  </w:style>
  <w:style w:type="character" w:styleId="Lbjegyzethorgony">
    <w:name w:val="Lábjegyzet-horgony"/>
    <w:rPr>
      <w:vertAlign w:val="superscript"/>
    </w:rPr>
  </w:style>
  <w:style w:type="character" w:styleId="FootnoteCharacters">
    <w:name w:val="Footnote Characters"/>
    <w:basedOn w:val="DefaultParagraphFont"/>
    <w:semiHidden/>
    <w:unhideWhenUsed/>
    <w:qFormat/>
    <w:rsid w:val="00c95b03"/>
    <w:rPr>
      <w:vertAlign w:val="superscript"/>
    </w:rPr>
  </w:style>
  <w:style w:type="character" w:styleId="Lbjegyzetkarakterek">
    <w:name w:val="Lábjegyzet-karakterek"/>
    <w:qForma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val="true"/>
      <w:spacing w:before="240" w:after="120"/>
    </w:pPr>
    <w:rPr>
      <w:rFonts w:ascii="Liberation Sans" w:hAnsi="Liberation Sans" w:eastAsia="Noto Sans CJK SC" w:cs="Noto Sans Devanagari"/>
      <w:sz w:val="28"/>
      <w:szCs w:val="28"/>
    </w:rPr>
  </w:style>
  <w:style w:type="paragraph" w:styleId="Szvegtrzs">
    <w:name w:val="Body Text"/>
    <w:basedOn w:val="Normal"/>
    <w:link w:val="SzvegtrzsChar"/>
    <w:rsid w:val="00f06f56"/>
    <w:pPr>
      <w:jc w:val="both"/>
    </w:pPr>
    <w:rPr/>
  </w:style>
  <w:style w:type="paragraph" w:styleId="Lista">
    <w:name w:val="List"/>
    <w:basedOn w:val="Szvegtrzs"/>
    <w:pPr/>
    <w:rPr>
      <w:rFonts w:cs="Noto Sans Devanagari"/>
    </w:rPr>
  </w:style>
  <w:style w:type="paragraph" w:styleId="Felirat">
    <w:name w:val="Caption"/>
    <w:basedOn w:val="Normal"/>
    <w:qFormat/>
    <w:pPr>
      <w:suppressLineNumbers/>
      <w:spacing w:before="120" w:after="120"/>
    </w:pPr>
    <w:rPr>
      <w:rFonts w:cs="Noto Sans Devanagari"/>
      <w:i/>
      <w:iCs/>
      <w:sz w:val="24"/>
      <w:szCs w:val="24"/>
    </w:rPr>
  </w:style>
  <w:style w:type="paragraph" w:styleId="Trgymutat">
    <w:name w:val="Tárgymutató"/>
    <w:basedOn w:val="Normal"/>
    <w:qFormat/>
    <w:pPr>
      <w:suppressLineNumbers/>
    </w:pPr>
    <w:rPr>
      <w:rFonts w:cs="Noto Sans Devanagari"/>
    </w:rPr>
  </w:style>
  <w:style w:type="paragraph" w:styleId="BodyText2">
    <w:name w:val="Body Text 2"/>
    <w:basedOn w:val="Normal"/>
    <w:link w:val="Szvegtrzs2Char"/>
    <w:qFormat/>
    <w:rsid w:val="00f06f56"/>
    <w:pPr>
      <w:jc w:val="both"/>
    </w:pPr>
    <w:rPr>
      <w:rFonts w:ascii="Arial Narrow" w:hAnsi="Arial Narrow" w:cs="Fpi"/>
      <w:b/>
      <w:bCs/>
      <w:sz w:val="22"/>
    </w:rPr>
  </w:style>
  <w:style w:type="paragraph" w:styleId="Lbjegyzet">
    <w:name w:val="Footnote Text"/>
    <w:basedOn w:val="Normal"/>
    <w:link w:val="LbjegyzetszvegChar"/>
    <w:uiPriority w:val="99"/>
    <w:semiHidden/>
    <w:rsid w:val="00f06f56"/>
    <w:pPr/>
    <w:rPr>
      <w:sz w:val="20"/>
      <w:szCs w:val="20"/>
    </w:rPr>
  </w:style>
  <w:style w:type="paragraph" w:styleId="BodyText3">
    <w:name w:val="Body Text 3"/>
    <w:basedOn w:val="Normal"/>
    <w:link w:val="Szvegtrzs3Char"/>
    <w:qFormat/>
    <w:rsid w:val="00f06f56"/>
    <w:pPr>
      <w:spacing w:before="240" w:after="0"/>
      <w:jc w:val="center"/>
    </w:pPr>
    <w:rPr>
      <w:rFonts w:ascii="Arial Narrow" w:hAnsi="Arial Narrow" w:cs="Fpi"/>
      <w:b/>
      <w:bCs/>
      <w:sz w:val="26"/>
    </w:rPr>
  </w:style>
  <w:style w:type="paragraph" w:styleId="BalloonText">
    <w:name w:val="Balloon Text"/>
    <w:basedOn w:val="Normal"/>
    <w:link w:val="BuborkszvegChar"/>
    <w:semiHidden/>
    <w:qFormat/>
    <w:rsid w:val="004e2960"/>
    <w:pPr/>
    <w:rPr>
      <w:rFonts w:ascii="Tahoma" w:hAnsi="Tahoma" w:cs="Tahoma"/>
      <w:sz w:val="16"/>
      <w:szCs w:val="16"/>
    </w:rPr>
  </w:style>
  <w:style w:type="paragraph" w:styleId="Annotationtext">
    <w:name w:val="annotation text"/>
    <w:basedOn w:val="Normal"/>
    <w:link w:val="JegyzetszvegChar"/>
    <w:uiPriority w:val="99"/>
    <w:qFormat/>
    <w:rsid w:val="000346ee"/>
    <w:pPr/>
    <w:rPr>
      <w:sz w:val="20"/>
      <w:szCs w:val="20"/>
    </w:rPr>
  </w:style>
  <w:style w:type="paragraph" w:styleId="Annotationsubject">
    <w:name w:val="annotation subject"/>
    <w:basedOn w:val="Annotationtext"/>
    <w:next w:val="Annotationtext"/>
    <w:link w:val="MegjegyzstrgyaChar"/>
    <w:semiHidden/>
    <w:qFormat/>
    <w:rsid w:val="000346ee"/>
    <w:pPr/>
    <w:rPr>
      <w:b/>
      <w:bCs/>
    </w:rPr>
  </w:style>
  <w:style w:type="paragraph" w:styleId="DocumentMap">
    <w:name w:val="Document Map"/>
    <w:basedOn w:val="Normal"/>
    <w:link w:val="DokumentumtrkpChar"/>
    <w:semiHidden/>
    <w:qFormat/>
    <w:rsid w:val="00523e51"/>
    <w:pPr>
      <w:shd w:val="clear" w:color="auto" w:fill="000080"/>
    </w:pPr>
    <w:rPr>
      <w:rFonts w:ascii="Tahoma" w:hAnsi="Tahoma" w:cs="Tahoma"/>
      <w:sz w:val="20"/>
      <w:szCs w:val="20"/>
    </w:rPr>
  </w:style>
  <w:style w:type="paragraph" w:styleId="ListParagraph">
    <w:name w:val="List Paragraph"/>
    <w:basedOn w:val="Normal"/>
    <w:uiPriority w:val="99"/>
    <w:qFormat/>
    <w:rsid w:val="00e85266"/>
    <w:pPr>
      <w:spacing w:before="0" w:after="0"/>
      <w:ind w:left="720" w:hanging="0"/>
      <w:contextualSpacing/>
    </w:pPr>
    <w:rPr/>
  </w:style>
  <w:style w:type="paragraph" w:styleId="Default" w:customStyle="1">
    <w:name w:val="Default"/>
    <w:qFormat/>
    <w:rsid w:val="00b82729"/>
    <w:pPr>
      <w:widowControl/>
      <w:bidi w:val="0"/>
      <w:spacing w:before="0" w:after="0"/>
      <w:jc w:val="left"/>
    </w:pPr>
    <w:rPr>
      <w:rFonts w:ascii="Times New Roman" w:hAnsi="Times New Roman" w:eastAsia="Times New Roman" w:cs="Times New Roman"/>
      <w:color w:val="000000"/>
      <w:kern w:val="0"/>
      <w:sz w:val="24"/>
      <w:szCs w:val="24"/>
      <w:lang w:val="hu-HU" w:eastAsia="hu-HU" w:bidi="ar-SA"/>
    </w:rPr>
  </w:style>
  <w:style w:type="paragraph" w:styleId="Lfejsllb">
    <w:name w:val="Élőfej és élőláb"/>
    <w:basedOn w:val="Normal"/>
    <w:qFormat/>
    <w:pPr/>
    <w:rPr/>
  </w:style>
  <w:style w:type="paragraph" w:styleId="Lfej">
    <w:name w:val="Header"/>
    <w:basedOn w:val="Normal"/>
    <w:link w:val="lfejChar"/>
    <w:unhideWhenUsed/>
    <w:rsid w:val="002b7428"/>
    <w:pPr>
      <w:tabs>
        <w:tab w:val="clear" w:pos="708"/>
        <w:tab w:val="center" w:pos="4536" w:leader="none"/>
        <w:tab w:val="right" w:pos="9072" w:leader="none"/>
      </w:tabs>
    </w:pPr>
    <w:rPr/>
  </w:style>
  <w:style w:type="paragraph" w:styleId="Llb">
    <w:name w:val="Footer"/>
    <w:basedOn w:val="Normal"/>
    <w:link w:val="llbChar"/>
    <w:uiPriority w:val="99"/>
    <w:unhideWhenUsed/>
    <w:rsid w:val="002b7428"/>
    <w:pPr>
      <w:tabs>
        <w:tab w:val="clear" w:pos="708"/>
        <w:tab w:val="center" w:pos="4536" w:leader="none"/>
        <w:tab w:val="right" w:pos="9072" w:leader="none"/>
      </w:tabs>
    </w:pPr>
    <w:rPr/>
  </w:style>
  <w:style w:type="paragraph" w:styleId="NoSpacing">
    <w:name w:val="No Spacing"/>
    <w:uiPriority w:val="1"/>
    <w:qFormat/>
    <w:rsid w:val="0062205a"/>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Revision">
    <w:name w:val="Revision"/>
    <w:uiPriority w:val="99"/>
    <w:semiHidden/>
    <w:qFormat/>
    <w:rsid w:val="004f52f0"/>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LibreOffice/7.0.6.2$Linux_X86_64 LibreOffice_project/00$Build-2</Application>
  <AppVersion>15.0000</AppVersion>
  <Pages>8</Pages>
  <Words>2873</Words>
  <Characters>21021</Characters>
  <CharactersWithSpaces>23768</CharactersWithSpaces>
  <Paragraphs>125</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2021-08-24T09:17:00Z</dcterms:created>
  <dc:creator>szekelyt</dc:creator>
  <dc:description/>
  <dc:language>hu-HU</dc:language>
  <cp:lastModifiedBy/>
  <cp:lastPrinted>2021-07-30T06:52:00Z</cp:lastPrinted>
  <dcterms:modified xsi:type="dcterms:W3CDTF">2021-10-16T12:31:58Z</dcterms:modified>
  <cp:revision>3</cp:revision>
  <dc:subject/>
  <dc:title>"A"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file>